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br/>
      </w: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                          </w:t>
      </w: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Средства  обучения  и  воспитания.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Для  осуществления  образовательной  деятельности  с  обучающимися (воспитанниками)  в МКДОУ «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Сардаркенитский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детский сад «Аманат» 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используются  различные  средства  обучения  и  воспитания. </w:t>
      </w:r>
      <w:proofErr w:type="gram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Согласно п.26.ст.2 ФЗ от 29.12.12 № 273-ФЗ «Об образовании в РФ», к средствам обучения  и  воспитания  относятся  приборы,  оборудование,  включая  спортивное оборудование и инвентарь, инструменты (в </w:t>
      </w:r>
      <w:proofErr w:type="spell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т.ч</w:t>
      </w:r>
      <w:proofErr w:type="spell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 музыкальные), учебно-наглядные пособия,  компьютеры,  информационно  -  коммуникативные  сети,  аппаратно-программные  и  аудиовизуальные  средства,  печатные  и  электронные образовательные  и  информационные  ресурсы  и  иные  материальные  объекты, необходимые для организации образовательной деятельности.</w:t>
      </w:r>
      <w:proofErr w:type="gram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Все  объекты  МКДОУ 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Сардаркенитский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детский сад «Аманат» 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для  проведения  практических  занятий  с обучающимися (воспитанниками), а также обеспечения  разнообразной  двигательной  активности  и  музыкальной деятельности детей обеспечены средствами обучения и воспитания: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игровым и учебным оборудованием (игры, учебные пособия, игрушки);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спортивным оборудованием и инвентарем (мячи, обручи, скакалки и др.);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- учебно-наглядными пособиями (плакаты, картинки и </w:t>
      </w:r>
      <w:proofErr w:type="gram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другое</w:t>
      </w:r>
      <w:proofErr w:type="gram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);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 музыкальными  инструментами  (металлофонами,  треугольники,  трещотки, колокольчики и др.);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техническими средствами обучения (магнитофоны и др.);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- печатными и иными материальными объектами, необходимыми для организации образовательной  деятельности  с  обучающимися  (воспитанниками)  (книги, энциклопедии и др.). Средства обучения и воспитания соответствуют принципу необходимости и достаточности  для  организации  образовательной,  коррекционной  работы, медицинского  обслуживания  детей,  методического  оснащения  образовательного процесса,  а  также  обеспечения  разнообразной  двигательной  активности  и музыкальной деятельности детей дошкольного возраста.</w:t>
      </w: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В  МКДОУ 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</w:t>
      </w:r>
      <w:proofErr w:type="spellStart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Сардаркенитский</w:t>
      </w:r>
      <w:proofErr w:type="spellEnd"/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детский сад «Аманат» 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имеется  музыкальный/физкультурный  зал,  которые  оборудованы всем  необходимым  материалом  и  оборудованием. </w:t>
      </w:r>
      <w:proofErr w:type="gram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музыкальном зале есть проектор, экран, музыкальный центр,  пианино,  микрофоны,  декорации,  детские  музыкальные  инструменты, костюмы.</w:t>
      </w:r>
      <w:proofErr w:type="gram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 В  этом  же  зале  есть  мячи,  обручи,  скакалки,  а  также  остальное спортивное  оборудование.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                        </w:t>
      </w: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Средства обучения и воспитания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    </w:t>
      </w: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Обеспеченность спортивным оборудованием и инвентарем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tbl>
      <w:tblPr>
        <w:tblW w:w="10945" w:type="dxa"/>
        <w:tblInd w:w="-3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"/>
        <w:gridCol w:w="3051"/>
        <w:gridCol w:w="4434"/>
        <w:gridCol w:w="2551"/>
      </w:tblGrid>
      <w:tr w:rsidR="007947F3" w:rsidRPr="007947F3" w:rsidTr="007947F3">
        <w:trPr>
          <w:trHeight w:val="600"/>
        </w:trPr>
        <w:tc>
          <w:tcPr>
            <w:tcW w:w="9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</w:t>
            </w:r>
            <w:proofErr w:type="gramEnd"/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3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Оборудование, инвентарь</w:t>
            </w:r>
          </w:p>
        </w:tc>
        <w:tc>
          <w:tcPr>
            <w:tcW w:w="25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Музыкальный зал совмещен </w:t>
            </w:r>
            <w:proofErr w:type="gramStart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</w:t>
            </w:r>
            <w:proofErr w:type="gramEnd"/>
          </w:p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физкультурным</w:t>
            </w: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Обручи пластмассовые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Обручи металлические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Мячи мягкие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Мячи резиновые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Гимнастические палки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Гимнастические обручи разной величины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Флажки «Россия»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6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Флажки разноцветные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 Набор бит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Пилотки военные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Гимнастёрки «Военные»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Маленькие мячи «Желтые, голубые, белые»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«Султанчики»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Мешочки для метания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15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мягкие модули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Контейнер для игрушек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Тоннели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Канат для перетягивания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Мешок для прыжков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Наборы ракеток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Ленты гимнастические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Мат большой 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Стойки для прыжков  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Дуги для </w:t>
            </w:r>
            <w:proofErr w:type="spellStart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подлезания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Кегли   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10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Дорожка массажная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1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 xml:space="preserve">Дуги для </w:t>
            </w:r>
            <w:proofErr w:type="spellStart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подлезания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4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Яма для прыжков в длину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Стойки для натягивания сетки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Щит баскетбольный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Скамейки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Рукоход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Разновысокие перекладины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Балансир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Стенка для метания в цель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Заборчик с вертикальными перекладинами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909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Ворота волейбольные</w:t>
            </w:r>
          </w:p>
        </w:tc>
        <w:tc>
          <w:tcPr>
            <w:tcW w:w="255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                        </w:t>
      </w: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Музыкальные инструменты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tbl>
      <w:tblPr>
        <w:tblW w:w="11341" w:type="dxa"/>
        <w:tblInd w:w="-3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5811"/>
        <w:gridCol w:w="4678"/>
      </w:tblGrid>
      <w:tr w:rsidR="007947F3" w:rsidRPr="007947F3" w:rsidTr="007947F3">
        <w:trPr>
          <w:trHeight w:val="600"/>
        </w:trPr>
        <w:tc>
          <w:tcPr>
            <w:tcW w:w="85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п</w:t>
            </w:r>
            <w:proofErr w:type="gramEnd"/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Детские музыкальные инструменты</w:t>
            </w:r>
          </w:p>
        </w:tc>
        <w:tc>
          <w:tcPr>
            <w:tcW w:w="46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Количество</w:t>
            </w:r>
          </w:p>
        </w:tc>
      </w:tr>
      <w:tr w:rsidR="007947F3" w:rsidRPr="007947F3" w:rsidTr="007947F3">
        <w:trPr>
          <w:trHeight w:val="600"/>
        </w:trPr>
        <w:tc>
          <w:tcPr>
            <w:tcW w:w="852" w:type="dxa"/>
            <w:vMerge w:val="restart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 w:rsidRPr="007947F3">
              <w:rPr>
                <w:rFonts w:ascii="LatoWeb" w:eastAsia="Times New Roman" w:hAnsi="LatoWeb" w:cs="Times New Roman"/>
                <w:b/>
                <w:bCs/>
                <w:color w:val="0B1F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пианино</w:t>
            </w:r>
          </w:p>
        </w:tc>
        <w:tc>
          <w:tcPr>
            <w:tcW w:w="4678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колонки</w:t>
            </w:r>
          </w:p>
        </w:tc>
        <w:tc>
          <w:tcPr>
            <w:tcW w:w="4678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2</w:t>
            </w:r>
          </w:p>
        </w:tc>
      </w:tr>
      <w:tr w:rsidR="007947F3" w:rsidRPr="007947F3" w:rsidTr="007947F3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4678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4678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  <w:tr w:rsidR="007947F3" w:rsidRPr="007947F3" w:rsidTr="007947F3">
        <w:trPr>
          <w:trHeight w:val="600"/>
        </w:trPr>
        <w:tc>
          <w:tcPr>
            <w:tcW w:w="852" w:type="dxa"/>
            <w:vMerge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гитара</w:t>
            </w:r>
          </w:p>
        </w:tc>
        <w:tc>
          <w:tcPr>
            <w:tcW w:w="4678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hideMark/>
          </w:tcPr>
          <w:p w:rsidR="007947F3" w:rsidRPr="007947F3" w:rsidRDefault="007947F3" w:rsidP="007947F3">
            <w:pPr>
              <w:spacing w:after="0" w:line="240" w:lineRule="auto"/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LatoWeb" w:eastAsia="Times New Roman" w:hAnsi="LatoWeb" w:cs="Times New Roman"/>
                <w:color w:val="0B1F33"/>
                <w:sz w:val="24"/>
                <w:szCs w:val="24"/>
                <w:lang w:eastAsia="ru-RU"/>
              </w:rPr>
              <w:t>1</w:t>
            </w:r>
          </w:p>
        </w:tc>
      </w:tr>
    </w:tbl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                         </w:t>
      </w:r>
      <w:proofErr w:type="spellStart"/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Учебно</w:t>
      </w:r>
      <w:proofErr w:type="spellEnd"/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- наглядные пособия.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Образовательная область «Социально-коммуникативное развитие».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bookmarkStart w:id="0" w:name="_GoBack"/>
      <w:bookmarkEnd w:id="0"/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Набор картин</w:t>
      </w: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 «Кем я буду» 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«Про все на свете» 2 части-1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«По сказкам Чуковского К.И.»-1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«Наша квартира»-1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«Все профессии важны, все профессии нужны»-1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 «Транспорт»-1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«Посуда, продукты питания»-1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«Одежда, обувь, головные уборы»-1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  «Город, улица, дом, квартира, мебель»-1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 «Профессии»-1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«Распорядок дня»-1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Серия картин «Времена года»: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Зима -6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Весна-6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Лето-6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Осень-6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Портреты писателей-поэтов   -   20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Картинная галерея (пейзаж, портрет, натюрморт)-  58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Картины по сказкам- 10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Набор картин «Русские народные сказки»: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«Три медведя» 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 «Колобок» -1                                                                                 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Деревянная посуда с хохломской росписью -18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Посуда с </w:t>
      </w:r>
      <w:proofErr w:type="spell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жостовской</w:t>
      </w:r>
      <w:proofErr w:type="spell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росписью- 10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Матрешка сборная (9местная)  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 (10местная) –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                               ( 4местная)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Глобус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b/>
          <w:bCs/>
          <w:color w:val="0B1F33"/>
          <w:sz w:val="24"/>
          <w:szCs w:val="24"/>
          <w:u w:val="single"/>
          <w:lang w:eastAsia="ru-RU"/>
        </w:rPr>
        <w:t>Ознакомление с природой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>Набор картин</w:t>
      </w:r>
      <w:proofErr w:type="gramStart"/>
      <w:r w:rsidRPr="007947F3">
        <w:rPr>
          <w:rFonts w:ascii="LatoWeb" w:eastAsia="Times New Roman" w:hAnsi="LatoWeb" w:cs="Times New Roman"/>
          <w:color w:val="0B1F33"/>
          <w:sz w:val="24"/>
          <w:szCs w:val="24"/>
          <w:u w:val="single"/>
          <w:lang w:eastAsia="ru-RU"/>
        </w:rPr>
        <w:t xml:space="preserve"> :</w:t>
      </w:r>
      <w:proofErr w:type="gramEnd"/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«Из жизни диких животных»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«Кто как кричит»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«Лесная обитель» -1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«Про зверей»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«Славный лес»- 1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«Цветы, деревья»- 1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«Фрукты, овощи»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«Грибы, ягоды»- 2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 «Рыбы морские и пресноводные»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«Обитатели морей и океанов»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 «Птицы»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«Земноводные и </w:t>
      </w:r>
      <w:proofErr w:type="spellStart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пресмыкающие</w:t>
      </w:r>
      <w:proofErr w:type="spellEnd"/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«Животные Африки»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«Животные Арктики и Антарктики»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«Животные России»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«Млекопитающие»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«Домашние и дикие животные средней полосы»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«Дикие звери и птицы жарких и холодных стран»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«Домашние птицы»  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«Птицы средней полосы»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«Домашние и дикие птицы средней полосы»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«Насекомые» - 2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«Наш дом»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«Деревья»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«Одежда»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«Еда и напитки»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«Времена года»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«Профессии»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«Зимние виды спорта и спортивные дисциплины»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«Виды спорта»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«Посуда»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«Цветы»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«Мир растений. Экзотические фрукты»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«Сравниваем противоположности»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«Цвета»- 1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«Музыкальные инструменты»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«Формы и фигуры»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«Бытовая техника»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«Инструменты»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«Что такое «хорошо» и что такое «плохо»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«Природно-климатические зоны Земли» - 1</w:t>
      </w:r>
    </w:p>
    <w:p w:rsidR="007947F3" w:rsidRPr="007947F3" w:rsidRDefault="007947F3" w:rsidP="007947F3">
      <w:pPr>
        <w:shd w:val="clear" w:color="auto" w:fill="FFFF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7947F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«Природные и погодные явления» - 1</w:t>
      </w:r>
    </w:p>
    <w:p w:rsidR="00CE30A0" w:rsidRDefault="00CE30A0"/>
    <w:sectPr w:rsidR="00CE30A0" w:rsidSect="007947F3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F3"/>
    <w:rsid w:val="007947F3"/>
    <w:rsid w:val="00C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938</Words>
  <Characters>5352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2025-02-04T09:50:00Z</dcterms:created>
  <dcterms:modified xsi:type="dcterms:W3CDTF">2025-02-04T09:56:00Z</dcterms:modified>
</cp:coreProperties>
</file>